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F3FA7" w14:textId="77777777" w:rsidR="009036AD" w:rsidRPr="009036AD" w:rsidRDefault="009036AD" w:rsidP="00A0688C">
      <w:pPr>
        <w:pStyle w:val="NoSpacing"/>
        <w:jc w:val="center"/>
        <w:rPr>
          <w:b/>
          <w:bCs/>
        </w:rPr>
      </w:pPr>
      <w:r w:rsidRPr="009036AD">
        <w:rPr>
          <w:b/>
          <w:bCs/>
        </w:rPr>
        <w:t>PERSON SPECIFICATION</w:t>
      </w:r>
    </w:p>
    <w:p w14:paraId="0C5FD853" w14:textId="77777777" w:rsidR="00A0688C" w:rsidRDefault="00A0688C" w:rsidP="009036AD">
      <w:pPr>
        <w:pStyle w:val="NoSpacing"/>
      </w:pPr>
    </w:p>
    <w:p w14:paraId="2CE0819B" w14:textId="726AF5AD" w:rsidR="009036AD" w:rsidRPr="00A0688C" w:rsidRDefault="009036AD" w:rsidP="009036AD">
      <w:pPr>
        <w:pStyle w:val="NoSpacing"/>
        <w:rPr>
          <w:b/>
          <w:bCs/>
          <w:i/>
          <w:iCs/>
        </w:rPr>
      </w:pPr>
      <w:r>
        <w:t xml:space="preserve">The person specification shows the abilities and skills you will need to carry out the duties in the job description. Short listing is carried out on the basis of how well you meet the requirements of the person specification. </w:t>
      </w:r>
      <w:r w:rsidRPr="00A0688C">
        <w:rPr>
          <w:b/>
          <w:bCs/>
          <w:i/>
          <w:iCs/>
        </w:rPr>
        <w:t xml:space="preserve">You should mention any experiences you have had which shows how you could meet these requirements when you fill in your application form. </w:t>
      </w:r>
    </w:p>
    <w:p w14:paraId="70F58476" w14:textId="77777777" w:rsidR="00A0688C" w:rsidRDefault="00A0688C" w:rsidP="009036AD">
      <w:pPr>
        <w:pStyle w:val="NoSpacing"/>
      </w:pPr>
    </w:p>
    <w:p w14:paraId="0821A499" w14:textId="7EEE46DF" w:rsidR="009036AD" w:rsidRDefault="009036AD" w:rsidP="00A0688C">
      <w:pPr>
        <w:pStyle w:val="NoSpacing"/>
      </w:pPr>
      <w:r>
        <w:t>If you are selected for interview you may be asked also to undertake practical tests to cover the skills and abilities shown below.</w:t>
      </w:r>
    </w:p>
    <w:p w14:paraId="4CFAF662" w14:textId="77777777" w:rsidR="009B3641" w:rsidRDefault="009B3641" w:rsidP="00A0688C">
      <w:pPr>
        <w:pStyle w:val="NoSpacing"/>
      </w:pPr>
    </w:p>
    <w:tbl>
      <w:tblPr>
        <w:tblStyle w:val="TableGrid"/>
        <w:tblW w:w="0" w:type="auto"/>
        <w:tblLook w:val="04A0" w:firstRow="1" w:lastRow="0" w:firstColumn="1" w:lastColumn="0" w:noHBand="0" w:noVBand="1"/>
      </w:tblPr>
      <w:tblGrid>
        <w:gridCol w:w="7792"/>
        <w:gridCol w:w="1591"/>
        <w:gridCol w:w="1073"/>
      </w:tblGrid>
      <w:tr w:rsidR="009B3641" w14:paraId="581EACAF" w14:textId="77777777" w:rsidTr="008A0DD6">
        <w:tc>
          <w:tcPr>
            <w:tcW w:w="7792" w:type="dxa"/>
            <w:shd w:val="clear" w:color="auto" w:fill="BFBFBF" w:themeFill="background1" w:themeFillShade="BF"/>
            <w:vAlign w:val="center"/>
          </w:tcPr>
          <w:p w14:paraId="1B19DF4D" w14:textId="77777777" w:rsidR="009B3641" w:rsidRDefault="009B3641" w:rsidP="009B3641">
            <w:pPr>
              <w:pStyle w:val="NoSpacing"/>
              <w:jc w:val="center"/>
              <w:rPr>
                <w:b/>
                <w:bCs/>
              </w:rPr>
            </w:pPr>
          </w:p>
          <w:p w14:paraId="3F36998A" w14:textId="0E66DC30" w:rsidR="009B3641" w:rsidRPr="009B3641" w:rsidRDefault="009B3641" w:rsidP="009B3641">
            <w:pPr>
              <w:pStyle w:val="NoSpacing"/>
              <w:jc w:val="center"/>
              <w:rPr>
                <w:b/>
                <w:bCs/>
              </w:rPr>
            </w:pPr>
            <w:r w:rsidRPr="009B3641">
              <w:rPr>
                <w:b/>
                <w:bCs/>
              </w:rPr>
              <w:t>Personal Qualities</w:t>
            </w:r>
          </w:p>
          <w:p w14:paraId="5D5B3DDD" w14:textId="77777777" w:rsidR="009B3641" w:rsidRPr="009B3641" w:rsidRDefault="009B3641" w:rsidP="009B3641">
            <w:pPr>
              <w:pStyle w:val="NoSpacing"/>
              <w:jc w:val="center"/>
              <w:rPr>
                <w:b/>
                <w:bCs/>
              </w:rPr>
            </w:pPr>
          </w:p>
        </w:tc>
        <w:tc>
          <w:tcPr>
            <w:tcW w:w="1591" w:type="dxa"/>
            <w:shd w:val="clear" w:color="auto" w:fill="BFBFBF" w:themeFill="background1" w:themeFillShade="BF"/>
            <w:vAlign w:val="center"/>
          </w:tcPr>
          <w:p w14:paraId="291C5234" w14:textId="77777777" w:rsidR="009B3641" w:rsidRPr="009B3641" w:rsidRDefault="009B3641" w:rsidP="009B3641">
            <w:pPr>
              <w:pStyle w:val="NoSpacing"/>
              <w:jc w:val="center"/>
              <w:rPr>
                <w:b/>
                <w:bCs/>
              </w:rPr>
            </w:pPr>
            <w:r w:rsidRPr="009B3641">
              <w:rPr>
                <w:b/>
                <w:bCs/>
              </w:rPr>
              <w:t>Measured by:</w:t>
            </w:r>
          </w:p>
          <w:p w14:paraId="3E8A6690" w14:textId="77777777" w:rsidR="009B3641" w:rsidRPr="009B3641" w:rsidRDefault="009B3641" w:rsidP="009B3641">
            <w:pPr>
              <w:pStyle w:val="NoSpacing"/>
              <w:jc w:val="center"/>
              <w:rPr>
                <w:b/>
                <w:bCs/>
              </w:rPr>
            </w:pPr>
            <w:r w:rsidRPr="009B3641">
              <w:rPr>
                <w:b/>
                <w:bCs/>
              </w:rPr>
              <w:t>A - Application</w:t>
            </w:r>
          </w:p>
          <w:p w14:paraId="5E8D7BB3" w14:textId="77777777" w:rsidR="009B3641" w:rsidRPr="009B3641" w:rsidRDefault="009B3641" w:rsidP="009B3641">
            <w:pPr>
              <w:pStyle w:val="NoSpacing"/>
              <w:jc w:val="center"/>
              <w:rPr>
                <w:b/>
                <w:bCs/>
              </w:rPr>
            </w:pPr>
            <w:r w:rsidRPr="009B3641">
              <w:rPr>
                <w:b/>
                <w:bCs/>
              </w:rPr>
              <w:t>I - Interview</w:t>
            </w:r>
          </w:p>
          <w:p w14:paraId="10611D3B" w14:textId="7C633836" w:rsidR="009B3641" w:rsidRPr="009B3641" w:rsidRDefault="009B3641" w:rsidP="009B3641">
            <w:pPr>
              <w:pStyle w:val="NoSpacing"/>
              <w:jc w:val="center"/>
              <w:rPr>
                <w:b/>
                <w:bCs/>
              </w:rPr>
            </w:pPr>
            <w:r w:rsidRPr="009B3641">
              <w:rPr>
                <w:b/>
                <w:bCs/>
              </w:rPr>
              <w:t>R - Reference</w:t>
            </w:r>
          </w:p>
        </w:tc>
        <w:tc>
          <w:tcPr>
            <w:tcW w:w="1073" w:type="dxa"/>
            <w:shd w:val="clear" w:color="auto" w:fill="BFBFBF" w:themeFill="background1" w:themeFillShade="BF"/>
            <w:vAlign w:val="center"/>
          </w:tcPr>
          <w:p w14:paraId="052A434C" w14:textId="05705A05" w:rsidR="009B3641" w:rsidRPr="009B3641" w:rsidRDefault="009B3641" w:rsidP="009B3641">
            <w:pPr>
              <w:pStyle w:val="NoSpacing"/>
              <w:jc w:val="center"/>
              <w:rPr>
                <w:b/>
                <w:bCs/>
              </w:rPr>
            </w:pPr>
            <w:r w:rsidRPr="009B3641">
              <w:rPr>
                <w:b/>
                <w:bCs/>
              </w:rPr>
              <w:t>Essential</w:t>
            </w:r>
          </w:p>
          <w:p w14:paraId="41646758" w14:textId="423A2298" w:rsidR="009B3641" w:rsidRPr="009B3641" w:rsidRDefault="009B3641" w:rsidP="009B3641">
            <w:pPr>
              <w:pStyle w:val="NoSpacing"/>
              <w:jc w:val="center"/>
              <w:rPr>
                <w:b/>
                <w:bCs/>
              </w:rPr>
            </w:pPr>
            <w:r w:rsidRPr="009B3641">
              <w:rPr>
                <w:b/>
                <w:bCs/>
              </w:rPr>
              <w:t>or</w:t>
            </w:r>
          </w:p>
          <w:p w14:paraId="78AB2105" w14:textId="53B142A1" w:rsidR="009B3641" w:rsidRPr="009B3641" w:rsidRDefault="009B3641" w:rsidP="009B3641">
            <w:pPr>
              <w:pStyle w:val="NoSpacing"/>
              <w:jc w:val="center"/>
              <w:rPr>
                <w:b/>
                <w:bCs/>
              </w:rPr>
            </w:pPr>
            <w:r w:rsidRPr="009B3641">
              <w:rPr>
                <w:b/>
                <w:bCs/>
              </w:rPr>
              <w:t>Desirable</w:t>
            </w:r>
          </w:p>
        </w:tc>
      </w:tr>
      <w:tr w:rsidR="00FE1E57" w14:paraId="68EE8C9D" w14:textId="77777777" w:rsidTr="00AF2EEA">
        <w:tc>
          <w:tcPr>
            <w:tcW w:w="7792" w:type="dxa"/>
          </w:tcPr>
          <w:p w14:paraId="2BD396C2" w14:textId="05ECE7F9" w:rsidR="00FE1E57" w:rsidRDefault="00FE1E57" w:rsidP="00FE1E57">
            <w:pPr>
              <w:pStyle w:val="NoSpacing"/>
            </w:pPr>
            <w:r w:rsidRPr="00191C3B">
              <w:t xml:space="preserve">Faith commitment: be a committed and practising Catholic </w:t>
            </w:r>
            <w:r w:rsidR="007E7A5C">
              <w:t xml:space="preserve">or </w:t>
            </w:r>
            <w:r w:rsidR="001E01B3">
              <w:t>Anglican</w:t>
            </w:r>
          </w:p>
        </w:tc>
        <w:tc>
          <w:tcPr>
            <w:tcW w:w="1591" w:type="dxa"/>
            <w:vAlign w:val="center"/>
          </w:tcPr>
          <w:p w14:paraId="6F4B5A81" w14:textId="2C61FF5B" w:rsidR="00FE1E57" w:rsidRDefault="00B73B61" w:rsidP="00B73B61">
            <w:pPr>
              <w:pStyle w:val="NoSpacing"/>
              <w:jc w:val="center"/>
            </w:pPr>
            <w:r>
              <w:t>R</w:t>
            </w:r>
          </w:p>
        </w:tc>
        <w:tc>
          <w:tcPr>
            <w:tcW w:w="1073" w:type="dxa"/>
            <w:vAlign w:val="center"/>
          </w:tcPr>
          <w:p w14:paraId="38DBF263" w14:textId="12A2FEA8" w:rsidR="00FE1E57" w:rsidRDefault="00002C74" w:rsidP="00B73B61">
            <w:pPr>
              <w:pStyle w:val="NoSpacing"/>
              <w:jc w:val="center"/>
            </w:pPr>
            <w:r>
              <w:t>E</w:t>
            </w:r>
          </w:p>
        </w:tc>
      </w:tr>
      <w:tr w:rsidR="00FE1E57" w14:paraId="2D2DB0F0" w14:textId="77777777" w:rsidTr="00AF2EEA">
        <w:tc>
          <w:tcPr>
            <w:tcW w:w="7792" w:type="dxa"/>
          </w:tcPr>
          <w:p w14:paraId="22955C45" w14:textId="6681A1BA" w:rsidR="00FE1E57" w:rsidRDefault="00FE1E57" w:rsidP="00FE1E57">
            <w:pPr>
              <w:pStyle w:val="NoSpacing"/>
            </w:pPr>
            <w:r w:rsidRPr="00191C3B">
              <w:t xml:space="preserve">Faith formation: have the potential to further develop the </w:t>
            </w:r>
            <w:r w:rsidR="001E01B3">
              <w:t>prayer life of the students &amp; staff</w:t>
            </w:r>
          </w:p>
        </w:tc>
        <w:tc>
          <w:tcPr>
            <w:tcW w:w="1591" w:type="dxa"/>
            <w:vAlign w:val="center"/>
          </w:tcPr>
          <w:p w14:paraId="570198DC" w14:textId="5FA05981" w:rsidR="00FE1E57" w:rsidRDefault="00002C74" w:rsidP="00B73B61">
            <w:pPr>
              <w:pStyle w:val="NoSpacing"/>
              <w:jc w:val="center"/>
            </w:pPr>
            <w:r>
              <w:t>A, I, R</w:t>
            </w:r>
          </w:p>
        </w:tc>
        <w:tc>
          <w:tcPr>
            <w:tcW w:w="1073" w:type="dxa"/>
            <w:vAlign w:val="center"/>
          </w:tcPr>
          <w:p w14:paraId="735208EF" w14:textId="2596A5CC" w:rsidR="00FE1E57" w:rsidRDefault="00002C74" w:rsidP="00B73B61">
            <w:pPr>
              <w:pStyle w:val="NoSpacing"/>
              <w:jc w:val="center"/>
            </w:pPr>
            <w:r>
              <w:t>E</w:t>
            </w:r>
          </w:p>
        </w:tc>
      </w:tr>
      <w:tr w:rsidR="009B3641" w14:paraId="6BEBA2C3" w14:textId="77777777" w:rsidTr="00AF2EEA">
        <w:tc>
          <w:tcPr>
            <w:tcW w:w="7792" w:type="dxa"/>
          </w:tcPr>
          <w:p w14:paraId="4CE9A142" w14:textId="071BEF38" w:rsidR="009B3641" w:rsidRDefault="007E7A5C" w:rsidP="007E7A5C">
            <w:pPr>
              <w:pStyle w:val="NoSpacing"/>
            </w:pPr>
            <w:r>
              <w:t>Have a vision for the development of Chaplaincy at Holy Trinity Academy</w:t>
            </w:r>
          </w:p>
        </w:tc>
        <w:tc>
          <w:tcPr>
            <w:tcW w:w="1591" w:type="dxa"/>
            <w:vAlign w:val="center"/>
          </w:tcPr>
          <w:p w14:paraId="39DC320D" w14:textId="7141A6C1" w:rsidR="009B3641" w:rsidRDefault="006B4BA4" w:rsidP="00B73B61">
            <w:pPr>
              <w:pStyle w:val="NoSpacing"/>
              <w:jc w:val="center"/>
            </w:pPr>
            <w:r>
              <w:t>I</w:t>
            </w:r>
          </w:p>
        </w:tc>
        <w:tc>
          <w:tcPr>
            <w:tcW w:w="1073" w:type="dxa"/>
            <w:vAlign w:val="center"/>
          </w:tcPr>
          <w:p w14:paraId="4F78E4BA" w14:textId="1F634739" w:rsidR="009B3641" w:rsidRDefault="00002C74" w:rsidP="00B73B61">
            <w:pPr>
              <w:pStyle w:val="NoSpacing"/>
              <w:jc w:val="center"/>
            </w:pPr>
            <w:r>
              <w:t>E</w:t>
            </w:r>
          </w:p>
        </w:tc>
      </w:tr>
      <w:tr w:rsidR="009B3641" w14:paraId="0A7E2E7A" w14:textId="77777777" w:rsidTr="00AF2EEA">
        <w:tc>
          <w:tcPr>
            <w:tcW w:w="7792" w:type="dxa"/>
            <w:shd w:val="clear" w:color="auto" w:fill="BFBFBF" w:themeFill="background1" w:themeFillShade="BF"/>
          </w:tcPr>
          <w:p w14:paraId="49D001F5" w14:textId="30EEB4A8" w:rsidR="009B3641" w:rsidRPr="007B30E9" w:rsidRDefault="007B30E9" w:rsidP="00AC1154">
            <w:pPr>
              <w:pStyle w:val="NoSpacing"/>
              <w:jc w:val="center"/>
              <w:rPr>
                <w:b/>
                <w:bCs/>
              </w:rPr>
            </w:pPr>
            <w:r w:rsidRPr="007B30E9">
              <w:rPr>
                <w:b/>
                <w:bCs/>
              </w:rPr>
              <w:t>Professional Experience</w:t>
            </w:r>
          </w:p>
        </w:tc>
        <w:tc>
          <w:tcPr>
            <w:tcW w:w="1591" w:type="dxa"/>
            <w:shd w:val="clear" w:color="auto" w:fill="BFBFBF" w:themeFill="background1" w:themeFillShade="BF"/>
            <w:vAlign w:val="center"/>
          </w:tcPr>
          <w:p w14:paraId="4BE7FC3B" w14:textId="77777777" w:rsidR="009B3641" w:rsidRDefault="009B3641" w:rsidP="00B73B61">
            <w:pPr>
              <w:pStyle w:val="NoSpacing"/>
              <w:jc w:val="center"/>
            </w:pPr>
          </w:p>
        </w:tc>
        <w:tc>
          <w:tcPr>
            <w:tcW w:w="1073" w:type="dxa"/>
            <w:shd w:val="clear" w:color="auto" w:fill="BFBFBF" w:themeFill="background1" w:themeFillShade="BF"/>
            <w:vAlign w:val="center"/>
          </w:tcPr>
          <w:p w14:paraId="1DC43050" w14:textId="77777777" w:rsidR="009B3641" w:rsidRDefault="009B3641" w:rsidP="00B73B61">
            <w:pPr>
              <w:pStyle w:val="NoSpacing"/>
              <w:jc w:val="center"/>
            </w:pPr>
          </w:p>
        </w:tc>
      </w:tr>
      <w:tr w:rsidR="00AC1154" w14:paraId="0780E000" w14:textId="77777777" w:rsidTr="00AF2EEA">
        <w:tc>
          <w:tcPr>
            <w:tcW w:w="7792" w:type="dxa"/>
          </w:tcPr>
          <w:p w14:paraId="25C9C7C1" w14:textId="676D2E5E" w:rsidR="00AC1154" w:rsidRDefault="00AC1154" w:rsidP="00AC1154">
            <w:pPr>
              <w:pStyle w:val="NoSpacing"/>
            </w:pPr>
            <w:r w:rsidRPr="00A127F2">
              <w:t>Experience of working with young people</w:t>
            </w:r>
          </w:p>
        </w:tc>
        <w:tc>
          <w:tcPr>
            <w:tcW w:w="1591" w:type="dxa"/>
            <w:vAlign w:val="center"/>
          </w:tcPr>
          <w:p w14:paraId="4900EAE3" w14:textId="7E6FF3B9" w:rsidR="00AC1154" w:rsidRDefault="00AF2EEA" w:rsidP="00B73B61">
            <w:pPr>
              <w:pStyle w:val="NoSpacing"/>
              <w:jc w:val="center"/>
            </w:pPr>
            <w:r>
              <w:t>A</w:t>
            </w:r>
          </w:p>
        </w:tc>
        <w:tc>
          <w:tcPr>
            <w:tcW w:w="1073" w:type="dxa"/>
            <w:vAlign w:val="center"/>
          </w:tcPr>
          <w:p w14:paraId="433FF403" w14:textId="3EB00D74" w:rsidR="00AC1154" w:rsidRDefault="00002C74" w:rsidP="00B73B61">
            <w:pPr>
              <w:pStyle w:val="NoSpacing"/>
              <w:jc w:val="center"/>
            </w:pPr>
            <w:r>
              <w:t>E</w:t>
            </w:r>
          </w:p>
        </w:tc>
      </w:tr>
      <w:tr w:rsidR="00AC1154" w14:paraId="2C4D818E" w14:textId="77777777" w:rsidTr="00AF2EEA">
        <w:tc>
          <w:tcPr>
            <w:tcW w:w="7792" w:type="dxa"/>
          </w:tcPr>
          <w:p w14:paraId="761E095C" w14:textId="4A696D27" w:rsidR="00AC1154" w:rsidRDefault="00AC1154" w:rsidP="00AC1154">
            <w:pPr>
              <w:pStyle w:val="NoSpacing"/>
            </w:pPr>
            <w:r w:rsidRPr="00A127F2">
              <w:t>Experience of working in a school environment</w:t>
            </w:r>
          </w:p>
        </w:tc>
        <w:tc>
          <w:tcPr>
            <w:tcW w:w="1591" w:type="dxa"/>
            <w:vAlign w:val="center"/>
          </w:tcPr>
          <w:p w14:paraId="7959F273" w14:textId="5F3F35FE" w:rsidR="00AC1154" w:rsidRDefault="00AF2EEA" w:rsidP="00B73B61">
            <w:pPr>
              <w:pStyle w:val="NoSpacing"/>
              <w:jc w:val="center"/>
            </w:pPr>
            <w:r>
              <w:t>A, I</w:t>
            </w:r>
          </w:p>
        </w:tc>
        <w:tc>
          <w:tcPr>
            <w:tcW w:w="1073" w:type="dxa"/>
            <w:vAlign w:val="center"/>
          </w:tcPr>
          <w:p w14:paraId="0AB71280" w14:textId="1884FD15" w:rsidR="00AC1154" w:rsidRDefault="00002C74" w:rsidP="00B73B61">
            <w:pPr>
              <w:pStyle w:val="NoSpacing"/>
              <w:jc w:val="center"/>
            </w:pPr>
            <w:r>
              <w:t>D</w:t>
            </w:r>
          </w:p>
        </w:tc>
      </w:tr>
      <w:tr w:rsidR="00AC1154" w14:paraId="532D5612" w14:textId="77777777" w:rsidTr="00AF2EEA">
        <w:tc>
          <w:tcPr>
            <w:tcW w:w="7792" w:type="dxa"/>
          </w:tcPr>
          <w:p w14:paraId="3470023F" w14:textId="492D6DF9" w:rsidR="00AC1154" w:rsidRDefault="00AC1154" w:rsidP="00AC1154">
            <w:pPr>
              <w:pStyle w:val="NoSpacing"/>
            </w:pPr>
            <w:r w:rsidRPr="00A127F2">
              <w:t xml:space="preserve">Experience of working in a Catholic </w:t>
            </w:r>
            <w:r w:rsidR="007436AC">
              <w:t xml:space="preserve">or Church of England </w:t>
            </w:r>
            <w:r w:rsidRPr="00A127F2">
              <w:t>environment: e.g. parish,</w:t>
            </w:r>
            <w:r w:rsidR="008A0DD6">
              <w:t xml:space="preserve"> school, youth service</w:t>
            </w:r>
            <w:r w:rsidRPr="00A127F2">
              <w:t xml:space="preserve"> </w:t>
            </w:r>
          </w:p>
        </w:tc>
        <w:tc>
          <w:tcPr>
            <w:tcW w:w="1591" w:type="dxa"/>
            <w:vAlign w:val="center"/>
          </w:tcPr>
          <w:p w14:paraId="481306AC" w14:textId="41CB227D" w:rsidR="00AC1154" w:rsidRDefault="00AF2EEA" w:rsidP="00B73B61">
            <w:pPr>
              <w:pStyle w:val="NoSpacing"/>
              <w:jc w:val="center"/>
            </w:pPr>
            <w:r>
              <w:t>A, I</w:t>
            </w:r>
          </w:p>
        </w:tc>
        <w:tc>
          <w:tcPr>
            <w:tcW w:w="1073" w:type="dxa"/>
            <w:vAlign w:val="center"/>
          </w:tcPr>
          <w:p w14:paraId="1CF3E1E2" w14:textId="40EDC21B" w:rsidR="00AC1154" w:rsidRDefault="00002C74" w:rsidP="00B73B61">
            <w:pPr>
              <w:pStyle w:val="NoSpacing"/>
              <w:jc w:val="center"/>
            </w:pPr>
            <w:r>
              <w:t>D</w:t>
            </w:r>
          </w:p>
        </w:tc>
      </w:tr>
      <w:tr w:rsidR="009B3641" w14:paraId="5643226D" w14:textId="77777777" w:rsidTr="00AF2EEA">
        <w:tc>
          <w:tcPr>
            <w:tcW w:w="7792" w:type="dxa"/>
            <w:shd w:val="clear" w:color="auto" w:fill="BFBFBF" w:themeFill="background1" w:themeFillShade="BF"/>
          </w:tcPr>
          <w:p w14:paraId="0D4BC882" w14:textId="4517CE0B" w:rsidR="009B3641" w:rsidRPr="008A0DD6" w:rsidRDefault="008A0DD6" w:rsidP="008A0DD6">
            <w:pPr>
              <w:pStyle w:val="NoSpacing"/>
              <w:jc w:val="center"/>
              <w:rPr>
                <w:b/>
                <w:bCs/>
              </w:rPr>
            </w:pPr>
            <w:r w:rsidRPr="008A0DD6">
              <w:rPr>
                <w:b/>
                <w:bCs/>
              </w:rPr>
              <w:t>Skills, Abilities and Knowledge</w:t>
            </w:r>
          </w:p>
        </w:tc>
        <w:tc>
          <w:tcPr>
            <w:tcW w:w="1591" w:type="dxa"/>
            <w:shd w:val="clear" w:color="auto" w:fill="BFBFBF" w:themeFill="background1" w:themeFillShade="BF"/>
            <w:vAlign w:val="center"/>
          </w:tcPr>
          <w:p w14:paraId="2F57E025" w14:textId="77777777" w:rsidR="009B3641" w:rsidRDefault="009B3641" w:rsidP="00B73B61">
            <w:pPr>
              <w:pStyle w:val="NoSpacing"/>
              <w:jc w:val="center"/>
            </w:pPr>
          </w:p>
        </w:tc>
        <w:tc>
          <w:tcPr>
            <w:tcW w:w="1073" w:type="dxa"/>
            <w:shd w:val="clear" w:color="auto" w:fill="BFBFBF" w:themeFill="background1" w:themeFillShade="BF"/>
            <w:vAlign w:val="center"/>
          </w:tcPr>
          <w:p w14:paraId="593EB8C4" w14:textId="77777777" w:rsidR="009B3641" w:rsidRDefault="009B3641" w:rsidP="00B73B61">
            <w:pPr>
              <w:pStyle w:val="NoSpacing"/>
              <w:jc w:val="center"/>
            </w:pPr>
          </w:p>
        </w:tc>
      </w:tr>
      <w:tr w:rsidR="009B3641" w14:paraId="3993D349" w14:textId="77777777" w:rsidTr="00AF2EEA">
        <w:tc>
          <w:tcPr>
            <w:tcW w:w="7792" w:type="dxa"/>
          </w:tcPr>
          <w:p w14:paraId="688C86AA" w14:textId="490B094F" w:rsidR="009B3641" w:rsidRDefault="008A0DD6" w:rsidP="008A0DD6">
            <w:pPr>
              <w:pStyle w:val="NoSpacing"/>
            </w:pPr>
            <w:r>
              <w:t>A secure knowledge of the distinctive nature of Catholic education</w:t>
            </w:r>
            <w:r w:rsidR="007436AC">
              <w:t xml:space="preserve"> and</w:t>
            </w:r>
            <w:r w:rsidR="006D20DF">
              <w:t xml:space="preserve"> / or</w:t>
            </w:r>
            <w:r w:rsidR="007436AC">
              <w:t xml:space="preserve"> Church of England education</w:t>
            </w:r>
            <w:r w:rsidR="006D20DF">
              <w:t xml:space="preserve"> and a willingness un</w:t>
            </w:r>
            <w:r w:rsidR="00E34C06">
              <w:t>dertake any training to en</w:t>
            </w:r>
            <w:r w:rsidR="001B112E">
              <w:t>hance</w:t>
            </w:r>
            <w:r w:rsidR="00F81BC7">
              <w:t xml:space="preserve"> / develop </w:t>
            </w:r>
            <w:r w:rsidR="001B112E">
              <w:t xml:space="preserve"> knowledge </w:t>
            </w:r>
          </w:p>
        </w:tc>
        <w:tc>
          <w:tcPr>
            <w:tcW w:w="1591" w:type="dxa"/>
            <w:vAlign w:val="center"/>
          </w:tcPr>
          <w:p w14:paraId="72170424" w14:textId="47B5C43B" w:rsidR="009B3641" w:rsidRDefault="00AF2EEA" w:rsidP="00B73B61">
            <w:pPr>
              <w:pStyle w:val="NoSpacing"/>
              <w:jc w:val="center"/>
            </w:pPr>
            <w:r>
              <w:t>A, I, R</w:t>
            </w:r>
          </w:p>
        </w:tc>
        <w:tc>
          <w:tcPr>
            <w:tcW w:w="1073" w:type="dxa"/>
            <w:vAlign w:val="center"/>
          </w:tcPr>
          <w:p w14:paraId="7806D7DB" w14:textId="7C3C577A" w:rsidR="009B3641" w:rsidRDefault="00002C74" w:rsidP="00B73B61">
            <w:pPr>
              <w:pStyle w:val="NoSpacing"/>
              <w:jc w:val="center"/>
            </w:pPr>
            <w:r>
              <w:t>E</w:t>
            </w:r>
          </w:p>
        </w:tc>
      </w:tr>
      <w:tr w:rsidR="009B3641" w14:paraId="1DEF1563" w14:textId="77777777" w:rsidTr="00AF2EEA">
        <w:tc>
          <w:tcPr>
            <w:tcW w:w="7792" w:type="dxa"/>
          </w:tcPr>
          <w:p w14:paraId="771D728E" w14:textId="5D7E1434" w:rsidR="009B3641" w:rsidRDefault="003F31E8" w:rsidP="003F31E8">
            <w:pPr>
              <w:pStyle w:val="NoSpacing"/>
            </w:pPr>
            <w:r>
              <w:t>A secure knowledge of the Church’s liturgical year, its traditions and practices</w:t>
            </w:r>
          </w:p>
        </w:tc>
        <w:tc>
          <w:tcPr>
            <w:tcW w:w="1591" w:type="dxa"/>
            <w:vAlign w:val="center"/>
          </w:tcPr>
          <w:p w14:paraId="3FC0A606" w14:textId="55EF5C4F" w:rsidR="009B3641" w:rsidRDefault="00AF2EEA" w:rsidP="00B73B61">
            <w:pPr>
              <w:pStyle w:val="NoSpacing"/>
              <w:jc w:val="center"/>
            </w:pPr>
            <w:r>
              <w:t>A, I</w:t>
            </w:r>
          </w:p>
        </w:tc>
        <w:tc>
          <w:tcPr>
            <w:tcW w:w="1073" w:type="dxa"/>
            <w:vAlign w:val="center"/>
          </w:tcPr>
          <w:p w14:paraId="5CAE1882" w14:textId="10143D17" w:rsidR="009B3641" w:rsidRDefault="006B4BA4" w:rsidP="00B73B61">
            <w:pPr>
              <w:pStyle w:val="NoSpacing"/>
              <w:jc w:val="center"/>
            </w:pPr>
            <w:r>
              <w:t>E</w:t>
            </w:r>
          </w:p>
        </w:tc>
      </w:tr>
      <w:tr w:rsidR="009B3641" w14:paraId="611D3289" w14:textId="77777777" w:rsidTr="00AF2EEA">
        <w:tc>
          <w:tcPr>
            <w:tcW w:w="7792" w:type="dxa"/>
          </w:tcPr>
          <w:p w14:paraId="7814287D" w14:textId="6FF7E0DF" w:rsidR="009B3641" w:rsidRDefault="003F31E8" w:rsidP="003F31E8">
            <w:pPr>
              <w:pStyle w:val="NoSpacing"/>
            </w:pPr>
            <w:r>
              <w:t>A knowledge and understanding of issues affecting young people</w:t>
            </w:r>
          </w:p>
        </w:tc>
        <w:tc>
          <w:tcPr>
            <w:tcW w:w="1591" w:type="dxa"/>
            <w:vAlign w:val="center"/>
          </w:tcPr>
          <w:p w14:paraId="38624616" w14:textId="4C859D9D" w:rsidR="009B3641" w:rsidRDefault="00AF2EEA" w:rsidP="00B73B61">
            <w:pPr>
              <w:pStyle w:val="NoSpacing"/>
              <w:jc w:val="center"/>
            </w:pPr>
            <w:r>
              <w:t>A, I</w:t>
            </w:r>
          </w:p>
        </w:tc>
        <w:tc>
          <w:tcPr>
            <w:tcW w:w="1073" w:type="dxa"/>
            <w:vAlign w:val="center"/>
          </w:tcPr>
          <w:p w14:paraId="2D278B71" w14:textId="737845FD" w:rsidR="009B3641" w:rsidRDefault="006B4BA4" w:rsidP="00B73B61">
            <w:pPr>
              <w:pStyle w:val="NoSpacing"/>
              <w:jc w:val="center"/>
            </w:pPr>
            <w:r>
              <w:t>E</w:t>
            </w:r>
          </w:p>
        </w:tc>
      </w:tr>
      <w:tr w:rsidR="009B3641" w14:paraId="1E98F7AD" w14:textId="77777777" w:rsidTr="00AF2EEA">
        <w:tc>
          <w:tcPr>
            <w:tcW w:w="7792" w:type="dxa"/>
          </w:tcPr>
          <w:p w14:paraId="38288C5C" w14:textId="05E58CFD" w:rsidR="009B3641" w:rsidRDefault="003F31E8" w:rsidP="003F31E8">
            <w:pPr>
              <w:pStyle w:val="NoSpacing"/>
            </w:pPr>
            <w:r>
              <w:t>Able to deal with difficult situations, maintaining appropriate confidentiality and being sensitive to the needs of individuals whether they are students or members of staff</w:t>
            </w:r>
          </w:p>
        </w:tc>
        <w:tc>
          <w:tcPr>
            <w:tcW w:w="1591" w:type="dxa"/>
            <w:vAlign w:val="center"/>
          </w:tcPr>
          <w:p w14:paraId="069D700E" w14:textId="4535C0DD" w:rsidR="009B3641" w:rsidRDefault="00AF2EEA" w:rsidP="00B73B61">
            <w:pPr>
              <w:pStyle w:val="NoSpacing"/>
              <w:jc w:val="center"/>
            </w:pPr>
            <w:r>
              <w:t>I, R</w:t>
            </w:r>
          </w:p>
        </w:tc>
        <w:tc>
          <w:tcPr>
            <w:tcW w:w="1073" w:type="dxa"/>
            <w:vAlign w:val="center"/>
          </w:tcPr>
          <w:p w14:paraId="60E07943" w14:textId="6821E24F" w:rsidR="009B3641" w:rsidRDefault="006B4BA4" w:rsidP="00B73B61">
            <w:pPr>
              <w:pStyle w:val="NoSpacing"/>
              <w:jc w:val="center"/>
            </w:pPr>
            <w:r>
              <w:t>E</w:t>
            </w:r>
          </w:p>
        </w:tc>
      </w:tr>
      <w:tr w:rsidR="009B3641" w14:paraId="30F58683" w14:textId="77777777" w:rsidTr="00AF2EEA">
        <w:tc>
          <w:tcPr>
            <w:tcW w:w="7792" w:type="dxa"/>
          </w:tcPr>
          <w:p w14:paraId="6D6276BF" w14:textId="52BA1449" w:rsidR="009B3641" w:rsidRDefault="00F952D9" w:rsidP="00A0688C">
            <w:pPr>
              <w:pStyle w:val="NoSpacing"/>
            </w:pPr>
            <w:r>
              <w:t>IT skills including ability to produce high quality resources</w:t>
            </w:r>
          </w:p>
        </w:tc>
        <w:tc>
          <w:tcPr>
            <w:tcW w:w="1591" w:type="dxa"/>
            <w:vAlign w:val="center"/>
          </w:tcPr>
          <w:p w14:paraId="7572617D" w14:textId="3A34C6E3" w:rsidR="009B3641" w:rsidRDefault="00AF2EEA" w:rsidP="00B73B61">
            <w:pPr>
              <w:pStyle w:val="NoSpacing"/>
              <w:jc w:val="center"/>
            </w:pPr>
            <w:r>
              <w:t>A</w:t>
            </w:r>
          </w:p>
        </w:tc>
        <w:tc>
          <w:tcPr>
            <w:tcW w:w="1073" w:type="dxa"/>
            <w:vAlign w:val="center"/>
          </w:tcPr>
          <w:p w14:paraId="4012EC06" w14:textId="76F3E403" w:rsidR="009B3641" w:rsidRDefault="006B4BA4" w:rsidP="00B73B61">
            <w:pPr>
              <w:pStyle w:val="NoSpacing"/>
              <w:jc w:val="center"/>
            </w:pPr>
            <w:r>
              <w:t>D</w:t>
            </w:r>
          </w:p>
        </w:tc>
      </w:tr>
      <w:tr w:rsidR="009B3641" w14:paraId="78BA5970" w14:textId="77777777" w:rsidTr="00AF2EEA">
        <w:tc>
          <w:tcPr>
            <w:tcW w:w="7792" w:type="dxa"/>
          </w:tcPr>
          <w:p w14:paraId="56360B62" w14:textId="741ABAEA" w:rsidR="009B3641" w:rsidRDefault="00F952D9" w:rsidP="00A0688C">
            <w:pPr>
              <w:pStyle w:val="NoSpacing"/>
            </w:pPr>
            <w:r>
              <w:t>Able to work on own initiative</w:t>
            </w:r>
          </w:p>
        </w:tc>
        <w:tc>
          <w:tcPr>
            <w:tcW w:w="1591" w:type="dxa"/>
            <w:vAlign w:val="center"/>
          </w:tcPr>
          <w:p w14:paraId="725F867D" w14:textId="15BEBBD3" w:rsidR="009B3641" w:rsidRDefault="00AF2EEA" w:rsidP="00B73B61">
            <w:pPr>
              <w:pStyle w:val="NoSpacing"/>
              <w:jc w:val="center"/>
            </w:pPr>
            <w:r>
              <w:t>R</w:t>
            </w:r>
          </w:p>
        </w:tc>
        <w:tc>
          <w:tcPr>
            <w:tcW w:w="1073" w:type="dxa"/>
            <w:vAlign w:val="center"/>
          </w:tcPr>
          <w:p w14:paraId="55B76C16" w14:textId="057F35D6" w:rsidR="009B3641" w:rsidRDefault="006B4BA4" w:rsidP="00B73B61">
            <w:pPr>
              <w:pStyle w:val="NoSpacing"/>
              <w:jc w:val="center"/>
            </w:pPr>
            <w:r>
              <w:t>E</w:t>
            </w:r>
          </w:p>
        </w:tc>
      </w:tr>
      <w:tr w:rsidR="009B3641" w14:paraId="41297B0C" w14:textId="77777777" w:rsidTr="00AF2EEA">
        <w:tc>
          <w:tcPr>
            <w:tcW w:w="7792" w:type="dxa"/>
          </w:tcPr>
          <w:p w14:paraId="2006088A" w14:textId="419D83EC" w:rsidR="009B3641" w:rsidRDefault="00F952D9" w:rsidP="00A0688C">
            <w:pPr>
              <w:pStyle w:val="NoSpacing"/>
            </w:pPr>
            <w:r>
              <w:t>Good organisational skills</w:t>
            </w:r>
          </w:p>
        </w:tc>
        <w:tc>
          <w:tcPr>
            <w:tcW w:w="1591" w:type="dxa"/>
            <w:vAlign w:val="center"/>
          </w:tcPr>
          <w:p w14:paraId="22824A83" w14:textId="51383A75" w:rsidR="009B3641" w:rsidRDefault="00AF2EEA" w:rsidP="00B73B61">
            <w:pPr>
              <w:pStyle w:val="NoSpacing"/>
              <w:jc w:val="center"/>
            </w:pPr>
            <w:r>
              <w:t>A</w:t>
            </w:r>
          </w:p>
        </w:tc>
        <w:tc>
          <w:tcPr>
            <w:tcW w:w="1073" w:type="dxa"/>
            <w:vAlign w:val="center"/>
          </w:tcPr>
          <w:p w14:paraId="7B7135CA" w14:textId="7C411833" w:rsidR="009B3641" w:rsidRDefault="006B4BA4" w:rsidP="00B73B61">
            <w:pPr>
              <w:pStyle w:val="NoSpacing"/>
              <w:jc w:val="center"/>
            </w:pPr>
            <w:r>
              <w:t>E</w:t>
            </w:r>
          </w:p>
        </w:tc>
      </w:tr>
      <w:tr w:rsidR="009B3641" w14:paraId="3CAC4A89" w14:textId="77777777" w:rsidTr="00AF2EEA">
        <w:tc>
          <w:tcPr>
            <w:tcW w:w="7792" w:type="dxa"/>
          </w:tcPr>
          <w:p w14:paraId="6F624E27" w14:textId="2BD1AE05" w:rsidR="009B3641" w:rsidRDefault="00F952D9" w:rsidP="00F952D9">
            <w:pPr>
              <w:pStyle w:val="NoSpacing"/>
            </w:pPr>
            <w:r>
              <w:t>Willing to work flexibly, including evenings and weekend on occasions, to be available for school activities</w:t>
            </w:r>
          </w:p>
        </w:tc>
        <w:tc>
          <w:tcPr>
            <w:tcW w:w="1591" w:type="dxa"/>
            <w:vAlign w:val="center"/>
          </w:tcPr>
          <w:p w14:paraId="295D235C" w14:textId="102AE1CD" w:rsidR="009B3641" w:rsidRDefault="00AF2EEA" w:rsidP="00B73B61">
            <w:pPr>
              <w:pStyle w:val="NoSpacing"/>
              <w:jc w:val="center"/>
            </w:pPr>
            <w:r>
              <w:t>A, I</w:t>
            </w:r>
          </w:p>
        </w:tc>
        <w:tc>
          <w:tcPr>
            <w:tcW w:w="1073" w:type="dxa"/>
            <w:vAlign w:val="center"/>
          </w:tcPr>
          <w:p w14:paraId="75223731" w14:textId="684A44FA" w:rsidR="009B3641" w:rsidRDefault="006B4BA4" w:rsidP="00B73B61">
            <w:pPr>
              <w:pStyle w:val="NoSpacing"/>
              <w:jc w:val="center"/>
            </w:pPr>
            <w:r>
              <w:t>E</w:t>
            </w:r>
          </w:p>
        </w:tc>
      </w:tr>
      <w:tr w:rsidR="009B3641" w14:paraId="10A3094D" w14:textId="77777777" w:rsidTr="00AF2EEA">
        <w:tc>
          <w:tcPr>
            <w:tcW w:w="7792" w:type="dxa"/>
            <w:shd w:val="clear" w:color="auto" w:fill="BFBFBF" w:themeFill="background1" w:themeFillShade="BF"/>
          </w:tcPr>
          <w:p w14:paraId="38B44DCD" w14:textId="2CAD6B77" w:rsidR="009B3641" w:rsidRPr="00FF1367" w:rsidRDefault="00FF1367" w:rsidP="00FF1367">
            <w:pPr>
              <w:pStyle w:val="NoSpacing"/>
              <w:jc w:val="center"/>
              <w:rPr>
                <w:b/>
                <w:bCs/>
              </w:rPr>
            </w:pPr>
            <w:r w:rsidRPr="00FF1367">
              <w:rPr>
                <w:b/>
                <w:bCs/>
              </w:rPr>
              <w:t>Education</w:t>
            </w:r>
          </w:p>
        </w:tc>
        <w:tc>
          <w:tcPr>
            <w:tcW w:w="1591" w:type="dxa"/>
            <w:shd w:val="clear" w:color="auto" w:fill="BFBFBF" w:themeFill="background1" w:themeFillShade="BF"/>
            <w:vAlign w:val="center"/>
          </w:tcPr>
          <w:p w14:paraId="781977C1" w14:textId="77777777" w:rsidR="009B3641" w:rsidRPr="00FF1367" w:rsidRDefault="009B3641" w:rsidP="00B73B61">
            <w:pPr>
              <w:pStyle w:val="NoSpacing"/>
              <w:jc w:val="center"/>
              <w:rPr>
                <w:b/>
                <w:bCs/>
              </w:rPr>
            </w:pPr>
          </w:p>
        </w:tc>
        <w:tc>
          <w:tcPr>
            <w:tcW w:w="1073" w:type="dxa"/>
            <w:shd w:val="clear" w:color="auto" w:fill="BFBFBF" w:themeFill="background1" w:themeFillShade="BF"/>
            <w:vAlign w:val="center"/>
          </w:tcPr>
          <w:p w14:paraId="04140F7E" w14:textId="77777777" w:rsidR="009B3641" w:rsidRPr="00FF1367" w:rsidRDefault="009B3641" w:rsidP="00B73B61">
            <w:pPr>
              <w:pStyle w:val="NoSpacing"/>
              <w:jc w:val="center"/>
              <w:rPr>
                <w:b/>
                <w:bCs/>
              </w:rPr>
            </w:pPr>
          </w:p>
        </w:tc>
      </w:tr>
      <w:tr w:rsidR="009B3641" w14:paraId="528B921D" w14:textId="77777777" w:rsidTr="00AF2EEA">
        <w:tc>
          <w:tcPr>
            <w:tcW w:w="7792" w:type="dxa"/>
          </w:tcPr>
          <w:p w14:paraId="59A88F1C" w14:textId="2C5D7DBB" w:rsidR="009B3641" w:rsidRDefault="00FF1367" w:rsidP="00A0688C">
            <w:pPr>
              <w:pStyle w:val="NoSpacing"/>
            </w:pPr>
            <w:r>
              <w:t>A minimum of GCSE (Level 2) grade C</w:t>
            </w:r>
            <w:r w:rsidR="00C74EA2">
              <w:t xml:space="preserve"> or 4</w:t>
            </w:r>
            <w:r>
              <w:t xml:space="preserve"> in Maths and English</w:t>
            </w:r>
          </w:p>
        </w:tc>
        <w:tc>
          <w:tcPr>
            <w:tcW w:w="1591" w:type="dxa"/>
            <w:vAlign w:val="center"/>
          </w:tcPr>
          <w:p w14:paraId="32871198" w14:textId="58253A08" w:rsidR="009B3641" w:rsidRDefault="00AF2EEA" w:rsidP="00B73B61">
            <w:pPr>
              <w:pStyle w:val="NoSpacing"/>
              <w:jc w:val="center"/>
            </w:pPr>
            <w:r>
              <w:t>A</w:t>
            </w:r>
          </w:p>
        </w:tc>
        <w:tc>
          <w:tcPr>
            <w:tcW w:w="1073" w:type="dxa"/>
            <w:vAlign w:val="center"/>
          </w:tcPr>
          <w:p w14:paraId="02BAC7B1" w14:textId="04450CC1" w:rsidR="009B3641" w:rsidRDefault="006B4BA4" w:rsidP="00B73B61">
            <w:pPr>
              <w:pStyle w:val="NoSpacing"/>
              <w:jc w:val="center"/>
            </w:pPr>
            <w:r>
              <w:t>E</w:t>
            </w:r>
          </w:p>
        </w:tc>
      </w:tr>
      <w:tr w:rsidR="009B3641" w14:paraId="254E8248" w14:textId="77777777" w:rsidTr="00AF2EEA">
        <w:tc>
          <w:tcPr>
            <w:tcW w:w="7792" w:type="dxa"/>
          </w:tcPr>
          <w:p w14:paraId="4F7140F2" w14:textId="19AD4301" w:rsidR="009B3641" w:rsidRDefault="00FF1367" w:rsidP="00FF1367">
            <w:pPr>
              <w:pStyle w:val="NoSpacing"/>
            </w:pPr>
            <w:r>
              <w:t>A Level 3 qualification, or practice equivalent (i</w:t>
            </w:r>
            <w:r w:rsidR="00C74EA2">
              <w:t>.</w:t>
            </w:r>
            <w:r>
              <w:t xml:space="preserve">e. A volunteer year at </w:t>
            </w:r>
            <w:r w:rsidR="00B73B61">
              <w:t>a Christian Diocesan Youth / Retreat Centre</w:t>
            </w:r>
            <w:r>
              <w:t>), in Care, Children or Family Support</w:t>
            </w:r>
          </w:p>
        </w:tc>
        <w:tc>
          <w:tcPr>
            <w:tcW w:w="1591" w:type="dxa"/>
            <w:vAlign w:val="center"/>
          </w:tcPr>
          <w:p w14:paraId="46D56FA9" w14:textId="27302677" w:rsidR="009B3641" w:rsidRDefault="00AF2EEA" w:rsidP="00B73B61">
            <w:pPr>
              <w:pStyle w:val="NoSpacing"/>
              <w:jc w:val="center"/>
            </w:pPr>
            <w:r>
              <w:t>A</w:t>
            </w:r>
          </w:p>
        </w:tc>
        <w:tc>
          <w:tcPr>
            <w:tcW w:w="1073" w:type="dxa"/>
            <w:vAlign w:val="center"/>
          </w:tcPr>
          <w:p w14:paraId="052987E1" w14:textId="68070B19" w:rsidR="009B3641" w:rsidRDefault="006B4BA4" w:rsidP="00B73B61">
            <w:pPr>
              <w:pStyle w:val="NoSpacing"/>
              <w:jc w:val="center"/>
            </w:pPr>
            <w:r>
              <w:t>D</w:t>
            </w:r>
          </w:p>
        </w:tc>
      </w:tr>
    </w:tbl>
    <w:p w14:paraId="2B68E6CC" w14:textId="77777777" w:rsidR="00A0688C" w:rsidRDefault="00A0688C" w:rsidP="00A0688C">
      <w:pPr>
        <w:pStyle w:val="NoSpacing"/>
      </w:pPr>
    </w:p>
    <w:p w14:paraId="564FE2F2" w14:textId="77777777" w:rsidR="009036AD" w:rsidRPr="00AF2EEA" w:rsidRDefault="009036AD" w:rsidP="009036AD">
      <w:pPr>
        <w:pStyle w:val="NoSpacing"/>
        <w:rPr>
          <w:b/>
          <w:bCs/>
          <w:i/>
          <w:iCs/>
        </w:rPr>
      </w:pPr>
      <w:r w:rsidRPr="00AF2EEA">
        <w:rPr>
          <w:b/>
          <w:bCs/>
          <w:i/>
          <w:iCs/>
        </w:rPr>
        <w:t xml:space="preserve">This post is eligible for a DBS check under the Rehabilitation of Offenders Act 1974 (Exceptions) Order 1975 (i.e. it </w:t>
      </w:r>
    </w:p>
    <w:p w14:paraId="51C24F0E" w14:textId="77777777" w:rsidR="009036AD" w:rsidRPr="00AF2EEA" w:rsidRDefault="009036AD" w:rsidP="009036AD">
      <w:pPr>
        <w:pStyle w:val="NoSpacing"/>
        <w:rPr>
          <w:b/>
          <w:bCs/>
          <w:i/>
          <w:iCs/>
        </w:rPr>
      </w:pPr>
      <w:r w:rsidRPr="00AF2EEA">
        <w:rPr>
          <w:b/>
          <w:bCs/>
          <w:i/>
          <w:iCs/>
        </w:rPr>
        <w:t xml:space="preserve">involves certain activities in relation to children and/or adults) and is defined as regulated activity under Part 1 of </w:t>
      </w:r>
    </w:p>
    <w:p w14:paraId="2B351EC1" w14:textId="3A7AD11E" w:rsidR="006715EE" w:rsidRPr="00AF2EEA" w:rsidRDefault="009036AD" w:rsidP="00AF2EEA">
      <w:pPr>
        <w:pStyle w:val="NoSpacing"/>
        <w:rPr>
          <w:b/>
          <w:bCs/>
          <w:i/>
          <w:iCs/>
        </w:rPr>
      </w:pPr>
      <w:r w:rsidRPr="00AF2EEA">
        <w:rPr>
          <w:b/>
          <w:bCs/>
          <w:i/>
          <w:iCs/>
        </w:rPr>
        <w:t>the Safeguarding Vulnerable Groups Act 2006. This post is designated as a regulated activity and requires enhanced criminal records check for a regulated activity (including a barred list check</w:t>
      </w:r>
      <w:r w:rsidR="00AF2EEA">
        <w:rPr>
          <w:b/>
          <w:bCs/>
          <w:i/>
          <w:iCs/>
        </w:rPr>
        <w:t>).</w:t>
      </w:r>
    </w:p>
    <w:sectPr w:rsidR="006715EE" w:rsidRPr="00AF2EEA" w:rsidSect="008B5D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59"/>
    <w:rsid w:val="00002C74"/>
    <w:rsid w:val="001B112E"/>
    <w:rsid w:val="001E01B3"/>
    <w:rsid w:val="003F31E8"/>
    <w:rsid w:val="006715EE"/>
    <w:rsid w:val="006B4BA4"/>
    <w:rsid w:val="006D20DF"/>
    <w:rsid w:val="007436AC"/>
    <w:rsid w:val="007B30E9"/>
    <w:rsid w:val="007E7A5C"/>
    <w:rsid w:val="008A0DD6"/>
    <w:rsid w:val="008B5D34"/>
    <w:rsid w:val="009036AD"/>
    <w:rsid w:val="009B3641"/>
    <w:rsid w:val="00A0688C"/>
    <w:rsid w:val="00AC1154"/>
    <w:rsid w:val="00AF2EEA"/>
    <w:rsid w:val="00B73B61"/>
    <w:rsid w:val="00C74EA2"/>
    <w:rsid w:val="00E34C06"/>
    <w:rsid w:val="00E93259"/>
    <w:rsid w:val="00F81BC7"/>
    <w:rsid w:val="00F952D9"/>
    <w:rsid w:val="00FE1E57"/>
    <w:rsid w:val="00FF13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336"/>
  <w15:chartTrackingRefBased/>
  <w15:docId w15:val="{A7BD2C2C-30DE-49BC-9966-9F757889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5D34"/>
    <w:pPr>
      <w:spacing w:after="0" w:line="240" w:lineRule="auto"/>
    </w:pPr>
  </w:style>
  <w:style w:type="table" w:styleId="TableGrid">
    <w:name w:val="Table Grid"/>
    <w:basedOn w:val="TableNormal"/>
    <w:uiPriority w:val="39"/>
    <w:rsid w:val="009B3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33DDFD-FF80-455D-806E-73087FE9CE73}"/>
</file>

<file path=customXml/itemProps2.xml><?xml version="1.0" encoding="utf-8"?>
<ds:datastoreItem xmlns:ds="http://schemas.openxmlformats.org/officeDocument/2006/customXml" ds:itemID="{217BC246-B934-470E-B67E-F8E19C6F9853}"/>
</file>

<file path=docProps/app.xml><?xml version="1.0" encoding="utf-8"?>
<Properties xmlns="http://schemas.openxmlformats.org/officeDocument/2006/extended-properties" xmlns:vt="http://schemas.openxmlformats.org/officeDocument/2006/docPropsVTypes">
  <Template>Normal</Template>
  <TotalTime>19</TotalTime>
  <Pages>1</Pages>
  <Words>390</Words>
  <Characters>2227</Characters>
  <Application>Microsoft Office Word</Application>
  <DocSecurity>0</DocSecurity>
  <Lines>18</Lines>
  <Paragraphs>5</Paragraphs>
  <ScaleCrop>false</ScaleCrop>
  <Company>Telford and Wrekin IDT</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Doust, Jim</dc:creator>
  <cp:keywords/>
  <dc:description/>
  <cp:lastModifiedBy>Doust, Jim</cp:lastModifiedBy>
  <cp:revision>24</cp:revision>
  <dcterms:created xsi:type="dcterms:W3CDTF">2024-02-19T11:58:00Z</dcterms:created>
  <dcterms:modified xsi:type="dcterms:W3CDTF">2024-02-19T12:25:00Z</dcterms:modified>
</cp:coreProperties>
</file>